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C9" w:rsidRDefault="006849C9" w:rsidP="006849C9">
      <w:pPr>
        <w:pStyle w:val="Standard"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Wnioski ze sprawowanego nadzoru pedagogicznego po I półroczy roku szkolnego 2022/2023:</w:t>
      </w:r>
    </w:p>
    <w:p w:rsidR="00993BF7" w:rsidRDefault="00993BF7" w:rsidP="006849C9">
      <w:pPr>
        <w:pStyle w:val="Standard"/>
        <w:spacing w:after="240"/>
        <w:jc w:val="both"/>
      </w:pPr>
    </w:p>
    <w:p w:rsidR="006849C9" w:rsidRDefault="006849C9" w:rsidP="006849C9">
      <w:pPr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  <w:t xml:space="preserve">W szkole planowo realizowano zadania w zakresie systematycznego               zdobywania wiedzy i umiejętności.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 xml:space="preserve">Nauczyciele aktywnie podnosili swoje umiejętności i zdobywali nowe kompetencje na różnego rodzaju kursach, </w:t>
      </w: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br/>
        <w:t>konferencjach, warsztatach, webinariach oraz szkoleniach on-line;</w:t>
      </w:r>
    </w:p>
    <w:p w:rsidR="006849C9" w:rsidRDefault="006849C9" w:rsidP="006849C9">
      <w:pPr>
        <w:widowControl/>
        <w:numPr>
          <w:ilvl w:val="0"/>
          <w:numId w:val="1"/>
        </w:numPr>
        <w:suppressAutoHyphens w:val="0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  <w:t>Dyrektor szkoły podczas obserwowanych zajęć analizował wykorzystanie technologii informacyjnej oraz pomocy dydaktycznych zakupionych                   w ramach programów „Laboratoria przyszłości” i „Aktywnej tablicy”                  w realizacji podstawy programowej kształcenia ogólnego w konfrontacji            z programami nauczania oraz podczas zajęć specjalistycznych;</w:t>
      </w:r>
    </w:p>
    <w:p w:rsidR="006849C9" w:rsidRDefault="006849C9" w:rsidP="006849C9">
      <w:pPr>
        <w:widowControl/>
        <w:suppressAutoHyphens w:val="0"/>
        <w:ind w:left="786"/>
        <w:jc w:val="both"/>
        <w:textAlignment w:val="auto"/>
        <w:rPr>
          <w:rFonts w:ascii="Times New Roman" w:eastAsia="Times New Roman" w:hAnsi="Times New Roman" w:cs="Times New Roman"/>
          <w:bCs/>
          <w:sz w:val="28"/>
          <w:szCs w:val="28"/>
          <w:lang w:eastAsia="pl-PL" w:bidi="ar-SA"/>
        </w:rPr>
      </w:pPr>
    </w:p>
    <w:p w:rsidR="006849C9" w:rsidRDefault="006849C9" w:rsidP="006849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Dzienniki lekcyjne, zajęć dodatkowych i specjalistycznych funkcjonują </w:t>
      </w:r>
      <w:r>
        <w:rPr>
          <w:rFonts w:ascii="Times New Roman" w:hAnsi="Times New Roman"/>
          <w:sz w:val="28"/>
          <w:szCs w:val="28"/>
        </w:rPr>
        <w:br/>
        <w:t xml:space="preserve">w miarę prawidłowo, zdarzają się nieliczne nieprawidłowości </w:t>
      </w:r>
      <w:r>
        <w:rPr>
          <w:rFonts w:ascii="Times New Roman" w:hAnsi="Times New Roman"/>
          <w:sz w:val="28"/>
          <w:szCs w:val="28"/>
        </w:rPr>
        <w:br/>
        <w:t>w systematycznym prowadzeniu dokumentacji;</w:t>
      </w:r>
    </w:p>
    <w:p w:rsidR="006849C9" w:rsidRDefault="006849C9" w:rsidP="006849C9">
      <w:pPr>
        <w:widowControl/>
        <w:numPr>
          <w:ilvl w:val="0"/>
          <w:numId w:val="1"/>
        </w:numPr>
        <w:suppressAutoHyphens w:val="0"/>
        <w:spacing w:after="75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 xml:space="preserve">Realizacja zasad bezpieczeństwa, w tym, także wynikających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br/>
        <w:t>z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podejmowan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ych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działań przez nauczycieli, wychowawców i psychologa, które optymalnie wpły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nęły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na bezpieczeństwo uczniów,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ze szczególnym uwzględnieniem wsparcia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emocjonalnego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psychicznego związanego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z powrotem do szkoły uczniów oraz przyjęciem nowych uczniów </w:t>
      </w:r>
      <w:r w:rsidR="00993BF7">
        <w:rPr>
          <w:rFonts w:ascii="Times New Roman" w:hAnsi="Times New Roman" w:cs="Times New Roman"/>
          <w:sz w:val="28"/>
          <w:szCs w:val="28"/>
          <w:lang w:eastAsia="ar-SA"/>
        </w:rPr>
        <w:br/>
      </w:r>
      <w:r>
        <w:rPr>
          <w:rFonts w:ascii="Times New Roman" w:hAnsi="Times New Roman" w:cs="Times New Roman"/>
          <w:sz w:val="28"/>
          <w:szCs w:val="28"/>
          <w:lang w:eastAsia="ar-SA"/>
        </w:rPr>
        <w:t>z Ukrainy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;</w:t>
      </w:r>
    </w:p>
    <w:p w:rsidR="006849C9" w:rsidRDefault="006849C9" w:rsidP="006849C9">
      <w:pPr>
        <w:widowControl/>
        <w:numPr>
          <w:ilvl w:val="0"/>
          <w:numId w:val="1"/>
        </w:numPr>
        <w:suppressAutoHyphens w:val="0"/>
        <w:spacing w:after="75"/>
        <w:jc w:val="both"/>
        <w:textAlignment w:val="auto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 w:bidi="ar-SA"/>
        </w:rPr>
        <w:t>W szkole realizowane były zajęcia promujące zdrowy styl życia, właściwego odżywiania, reagowania w sytuacjach zagrożenia, bezpieczeństwa w ruchu drogowym oraz udzielania pierwszej pomocy przedmedycznej. Uczniowie wzięli udział w „</w:t>
      </w:r>
      <w:r>
        <w:rPr>
          <w:rFonts w:ascii="Times New Roman" w:hAnsi="Times New Roman" w:cs="Times New Roman"/>
          <w:sz w:val="28"/>
          <w:szCs w:val="28"/>
        </w:rPr>
        <w:t xml:space="preserve">Sprzątaniu świata 2022", „Europejskim Dniu Sportu       Szkolnego, "Sprzątamy Dla Polski", </w:t>
      </w:r>
      <w:r w:rsidR="00993B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wydarzeniu pt. „ Dzieci sieci – Plik        i Folder na tropie internetowych kłopotów”, „Światowym Dniu Uśmiechu”, „Marszu Pamięci”, </w:t>
      </w:r>
      <w:r w:rsidR="00993BF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w warsztatach z robotyki oraz "Jesteśmy Bezpieczni", wspólnym śpiewaniu hymnu”, Tygodniu Profilaktyki Zdrowotnej” oraz </w:t>
      </w:r>
      <w:r>
        <w:rPr>
          <w:rFonts w:ascii="Times New Roman" w:hAnsi="Times New Roman" w:cs="Times New Roman"/>
          <w:sz w:val="28"/>
          <w:szCs w:val="28"/>
        </w:rPr>
        <w:br/>
        <w:t>przystąpili do powiatowego programu „Walka z otyłością”;</w:t>
      </w:r>
    </w:p>
    <w:p w:rsidR="006849C9" w:rsidRDefault="006849C9" w:rsidP="006849C9">
      <w:pPr>
        <w:widowControl/>
        <w:numPr>
          <w:ilvl w:val="0"/>
          <w:numId w:val="1"/>
        </w:numPr>
        <w:suppressAutoHyphens w:val="0"/>
        <w:spacing w:after="200"/>
        <w:jc w:val="both"/>
        <w:textAlignment w:val="auto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 xml:space="preserve">Uczniowie bardzo chętnie uczestniczyli w działaniach sprzyjających          kształtowaniu pożądanych społecznie postaw, poprzez udział </w:t>
      </w:r>
      <w:r>
        <w:rPr>
          <w:rFonts w:ascii="Times New Roman" w:hAnsi="Times New Roman"/>
          <w:sz w:val="28"/>
          <w:szCs w:val="28"/>
        </w:rPr>
        <w:br/>
        <w:t>w uroczystościach i imprezach szkolnych, konkursach, wycieczkach, akcjach charytatywnych, wyjazdach do placówek kultural</w:t>
      </w:r>
      <w:r w:rsidR="00993BF7">
        <w:rPr>
          <w:rFonts w:ascii="Times New Roman" w:hAnsi="Times New Roman"/>
          <w:sz w:val="28"/>
          <w:szCs w:val="28"/>
        </w:rPr>
        <w:t xml:space="preserve">nych, koncertach, </w:t>
      </w:r>
      <w:r>
        <w:rPr>
          <w:rFonts w:ascii="Times New Roman" w:hAnsi="Times New Roman"/>
          <w:sz w:val="28"/>
          <w:szCs w:val="28"/>
        </w:rPr>
        <w:t>pogadankach, prelekcjach i warsztatach profilaktycznych;</w:t>
      </w:r>
    </w:p>
    <w:p w:rsidR="006849C9" w:rsidRDefault="006849C9" w:rsidP="006849C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Rodzice bardzo aktywnie współdecydują w sprawach</w:t>
      </w:r>
      <w:r w:rsidR="00993BF7">
        <w:rPr>
          <w:rFonts w:ascii="Times New Roman" w:hAnsi="Times New Roman"/>
          <w:sz w:val="28"/>
          <w:szCs w:val="28"/>
        </w:rPr>
        <w:t xml:space="preserve"> szkoły oraz uczestniczą </w:t>
      </w:r>
      <w:r>
        <w:rPr>
          <w:rFonts w:ascii="Times New Roman" w:hAnsi="Times New Roman"/>
          <w:sz w:val="28"/>
          <w:szCs w:val="28"/>
        </w:rPr>
        <w:t>w podejmowanych przez szkołę działaniach. Na wyróżnienie zasługuje współpraca z Radną Gminy Gózd Panią Małgorzatą Knieć.</w:t>
      </w:r>
    </w:p>
    <w:p w:rsidR="006849C9" w:rsidRDefault="006849C9" w:rsidP="006849C9">
      <w:pPr>
        <w:pStyle w:val="Poprawka"/>
      </w:pPr>
    </w:p>
    <w:p w:rsidR="006849C9" w:rsidRPr="0077553C" w:rsidRDefault="006849C9" w:rsidP="006849C9">
      <w:pPr>
        <w:pStyle w:val="Standard"/>
      </w:pPr>
      <w:r>
        <w:rPr>
          <w:rFonts w:ascii="Times New Roman" w:hAnsi="Times New Roman" w:cs="Times New Roman"/>
          <w:b/>
          <w:sz w:val="28"/>
          <w:szCs w:val="28"/>
        </w:rPr>
        <w:t>VII  Rekomendacje</w:t>
      </w:r>
      <w:r w:rsidRPr="0077553C">
        <w:rPr>
          <w:rFonts w:ascii="Times New Roman" w:hAnsi="Times New Roman" w:cs="Times New Roman"/>
          <w:b/>
          <w:sz w:val="28"/>
          <w:szCs w:val="28"/>
        </w:rPr>
        <w:t>:</w:t>
      </w:r>
    </w:p>
    <w:p w:rsidR="006849C9" w:rsidRDefault="006849C9" w:rsidP="006849C9">
      <w:pPr>
        <w:pStyle w:val="TableContents"/>
        <w:numPr>
          <w:ilvl w:val="0"/>
          <w:numId w:val="2"/>
        </w:numPr>
        <w:spacing w:line="240" w:lineRule="auto"/>
        <w:ind w:left="8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Wszyscy nauczyciele zobowiązani są do stosowania w codziennej praktyce szkolnej wiedzy i umiejętności, które zdobyli podczas różnych form szkolenia oraz wzajemnej pomocy zawodowej, dzielenia się wiedzą i doświadczeniem;</w:t>
      </w:r>
    </w:p>
    <w:p w:rsidR="006849C9" w:rsidRDefault="006849C9" w:rsidP="006849C9">
      <w:pPr>
        <w:pStyle w:val="TableContents"/>
        <w:numPr>
          <w:ilvl w:val="0"/>
          <w:numId w:val="2"/>
        </w:numPr>
        <w:spacing w:line="240" w:lineRule="auto"/>
        <w:ind w:left="814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Zintensyfikowanie działań, które wpły</w:t>
      </w:r>
      <w:r>
        <w:rPr>
          <w:rFonts w:ascii="Times New Roman" w:hAnsi="Times New Roman" w:cs="Times New Roman"/>
          <w:sz w:val="28"/>
          <w:szCs w:val="28"/>
          <w:lang w:eastAsia="ar-SA"/>
        </w:rPr>
        <w:t>ną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na bezpieczeństwo uczniów,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ze szczególnym uwzględnieniem wsparcia</w:t>
      </w:r>
      <w:r>
        <w:rPr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emocjonalnego</w:t>
      </w:r>
      <w:r>
        <w:rPr>
          <w:sz w:val="28"/>
          <w:szCs w:val="28"/>
          <w:lang w:eastAsia="ar-SA"/>
        </w:rPr>
        <w:t xml:space="preserve"> i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psychicznego związanego z przyjęciem nowych uczniów z Ukrainy;</w:t>
      </w:r>
    </w:p>
    <w:p w:rsidR="006849C9" w:rsidRDefault="006849C9" w:rsidP="006849C9">
      <w:pPr>
        <w:pStyle w:val="Default"/>
        <w:numPr>
          <w:ilvl w:val="0"/>
          <w:numId w:val="2"/>
        </w:numPr>
        <w:suppressAutoHyphens w:val="0"/>
        <w:autoSpaceDE w:val="0"/>
        <w:spacing w:before="240" w:line="276" w:lineRule="auto"/>
        <w:ind w:left="81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Kontynuowanie działań integrujących uczniów z uwzględnieniem propozycji zgłaszanych przez uczniów i rod</w:t>
      </w:r>
      <w:r w:rsidR="00993BF7">
        <w:rPr>
          <w:rFonts w:ascii="Times New Roman" w:hAnsi="Times New Roman" w:cs="Times New Roman"/>
          <w:sz w:val="28"/>
          <w:szCs w:val="28"/>
        </w:rPr>
        <w:t xml:space="preserve">ziców, z możliwością włączenia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w te działania psychologa, pedagoga, terapeuty;</w:t>
      </w:r>
    </w:p>
    <w:p w:rsidR="006849C9" w:rsidRDefault="006849C9" w:rsidP="006849C9">
      <w:pPr>
        <w:pStyle w:val="Default"/>
        <w:numPr>
          <w:ilvl w:val="0"/>
          <w:numId w:val="2"/>
        </w:numPr>
        <w:suppressAutoHyphens w:val="0"/>
        <w:autoSpaceDE w:val="0"/>
        <w:spacing w:before="240" w:line="276" w:lineRule="auto"/>
        <w:ind w:left="814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Kontynuowanie współpracy z rodzicami ukierunkowanej na  świadomość </w:t>
      </w:r>
      <w:r>
        <w:rPr>
          <w:rFonts w:ascii="Times New Roman" w:hAnsi="Times New Roman" w:cs="Times New Roman"/>
          <w:sz w:val="28"/>
          <w:szCs w:val="28"/>
        </w:rPr>
        <w:br/>
        <w:t xml:space="preserve">zagrożeń w zakresie problemów zdrowia psychicznego dzieci i uczniów </w:t>
      </w:r>
      <w:r>
        <w:rPr>
          <w:rFonts w:ascii="Times New Roman" w:hAnsi="Times New Roman" w:cs="Times New Roman"/>
          <w:sz w:val="28"/>
          <w:szCs w:val="28"/>
        </w:rPr>
        <w:br/>
        <w:t xml:space="preserve">powstałych w skutek izolacji społecznej oraz na wypracowywanie strategii </w:t>
      </w:r>
      <w:r>
        <w:rPr>
          <w:rFonts w:ascii="Times New Roman" w:hAnsi="Times New Roman" w:cs="Times New Roman"/>
          <w:sz w:val="28"/>
          <w:szCs w:val="28"/>
        </w:rPr>
        <w:br/>
        <w:t xml:space="preserve">zapobiegania i rozwiązywania problemów. Dokonywanie oceny </w:t>
      </w:r>
      <w:r>
        <w:rPr>
          <w:rFonts w:ascii="Times New Roman" w:hAnsi="Times New Roman" w:cs="Times New Roman"/>
          <w:sz w:val="28"/>
          <w:szCs w:val="28"/>
        </w:rPr>
        <w:br/>
        <w:t>skuteczności podjętych przez szkołę działań pomocowych, informowanie na bieżąco rodziców o efektach;</w:t>
      </w:r>
    </w:p>
    <w:p w:rsidR="006849C9" w:rsidRDefault="006849C9" w:rsidP="006849C9">
      <w:pPr>
        <w:widowControl/>
        <w:numPr>
          <w:ilvl w:val="0"/>
          <w:numId w:val="2"/>
        </w:numPr>
        <w:suppressAutoHyphens w:val="0"/>
        <w:spacing w:before="100" w:after="100" w:line="276" w:lineRule="auto"/>
        <w:ind w:left="814"/>
        <w:jc w:val="both"/>
        <w:textAlignment w:val="auto"/>
        <w:rPr>
          <w:rFonts w:hint="eastAsi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Kontynuowanie diagnozy potrzeb uczniów i na bieżąco dostosowywanie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metod pracy,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w ramach skuteczniej realizacji podstawy programowej oraz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systematyczne i skuteczne aktywizowanie uczniów na zajęciach, zwłaszcza pozalekcyjnych;</w:t>
      </w:r>
    </w:p>
    <w:p w:rsidR="006849C9" w:rsidRDefault="006849C9" w:rsidP="006849C9">
      <w:pPr>
        <w:widowControl/>
        <w:numPr>
          <w:ilvl w:val="0"/>
          <w:numId w:val="2"/>
        </w:numPr>
        <w:suppressAutoHyphens w:val="0"/>
        <w:spacing w:before="100" w:after="100" w:line="276" w:lineRule="auto"/>
        <w:ind w:left="814"/>
        <w:jc w:val="both"/>
        <w:textAlignment w:val="auto"/>
        <w:rPr>
          <w:rFonts w:hint="eastAsi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Podczas pracy stacjonarnej zadbanie o bezpieczeństwo w trakcie zajęć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arkedcontent"/>
          <w:rFonts w:ascii="Times New Roman" w:hAnsi="Times New Roman" w:cs="Times New Roman"/>
          <w:sz w:val="28"/>
          <w:szCs w:val="28"/>
        </w:rPr>
        <w:t>realizowanych zarówno na terenie szkoły, jak i poza nim;</w:t>
      </w:r>
    </w:p>
    <w:p w:rsidR="006849C9" w:rsidRDefault="006849C9" w:rsidP="006849C9">
      <w:pPr>
        <w:widowControl/>
        <w:numPr>
          <w:ilvl w:val="0"/>
          <w:numId w:val="2"/>
        </w:numPr>
        <w:suppressAutoHyphens w:val="0"/>
        <w:spacing w:before="100" w:after="100" w:line="276" w:lineRule="auto"/>
        <w:ind w:left="814"/>
        <w:jc w:val="both"/>
        <w:textAlignment w:val="auto"/>
        <w:rPr>
          <w:rFonts w:hint="eastAsi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Na wszystkich lekcjach łączenie treści z podstawy programowej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z kształtowaniem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właściwych postaw szlachetności, patriotyzmu,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zaangażowania społecznego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dbałości o zdrowie własne i innych;</w:t>
      </w:r>
    </w:p>
    <w:p w:rsidR="006849C9" w:rsidRDefault="006849C9" w:rsidP="006849C9">
      <w:pPr>
        <w:widowControl/>
        <w:numPr>
          <w:ilvl w:val="0"/>
          <w:numId w:val="2"/>
        </w:numPr>
        <w:suppressAutoHyphens w:val="0"/>
        <w:spacing w:before="100" w:after="100" w:line="276" w:lineRule="auto"/>
        <w:ind w:left="814"/>
        <w:jc w:val="both"/>
        <w:textAlignment w:val="auto"/>
        <w:rPr>
          <w:rFonts w:hint="eastAsi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Przestrzeganie zasad oceniania postępów uczniów oraz kreatywne </w:t>
      </w:r>
      <w:r>
        <w:rPr>
          <w:rStyle w:val="markedcontent"/>
          <w:rFonts w:ascii="Times New Roman" w:hAnsi="Times New Roman" w:cs="Times New Roman"/>
          <w:sz w:val="28"/>
          <w:szCs w:val="28"/>
        </w:rPr>
        <w:br/>
        <w:t>wykorzystywanie kompetencji cyfrowych uczniów na zajęciach.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2D74F4" w:rsidRDefault="00993BF7">
      <w:pPr>
        <w:rPr>
          <w:rFonts w:hint="eastAsia"/>
        </w:rPr>
      </w:pPr>
    </w:p>
    <w:sectPr w:rsidR="002D7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77534"/>
    <w:multiLevelType w:val="multilevel"/>
    <w:tmpl w:val="1AF443E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908BC"/>
    <w:multiLevelType w:val="multilevel"/>
    <w:tmpl w:val="AB60162A"/>
    <w:lvl w:ilvl="0">
      <w:start w:val="1"/>
      <w:numFmt w:val="decimal"/>
      <w:lvlText w:val="%1."/>
      <w:lvlJc w:val="left"/>
      <w:pPr>
        <w:ind w:left="1534" w:hanging="360"/>
      </w:pPr>
    </w:lvl>
    <w:lvl w:ilvl="1">
      <w:start w:val="1"/>
      <w:numFmt w:val="lowerLetter"/>
      <w:lvlText w:val="%2."/>
      <w:lvlJc w:val="left"/>
      <w:pPr>
        <w:ind w:left="2254" w:hanging="360"/>
      </w:pPr>
    </w:lvl>
    <w:lvl w:ilvl="2">
      <w:start w:val="1"/>
      <w:numFmt w:val="lowerRoman"/>
      <w:lvlText w:val="%3."/>
      <w:lvlJc w:val="right"/>
      <w:pPr>
        <w:ind w:left="2974" w:hanging="180"/>
      </w:pPr>
    </w:lvl>
    <w:lvl w:ilvl="3">
      <w:start w:val="1"/>
      <w:numFmt w:val="decimal"/>
      <w:lvlText w:val="%4."/>
      <w:lvlJc w:val="left"/>
      <w:pPr>
        <w:ind w:left="3694" w:hanging="360"/>
      </w:pPr>
    </w:lvl>
    <w:lvl w:ilvl="4">
      <w:start w:val="1"/>
      <w:numFmt w:val="lowerLetter"/>
      <w:lvlText w:val="%5."/>
      <w:lvlJc w:val="left"/>
      <w:pPr>
        <w:ind w:left="4414" w:hanging="360"/>
      </w:pPr>
    </w:lvl>
    <w:lvl w:ilvl="5">
      <w:start w:val="1"/>
      <w:numFmt w:val="lowerRoman"/>
      <w:lvlText w:val="%6."/>
      <w:lvlJc w:val="right"/>
      <w:pPr>
        <w:ind w:left="5134" w:hanging="180"/>
      </w:pPr>
    </w:lvl>
    <w:lvl w:ilvl="6">
      <w:start w:val="1"/>
      <w:numFmt w:val="decimal"/>
      <w:lvlText w:val="%7."/>
      <w:lvlJc w:val="left"/>
      <w:pPr>
        <w:ind w:left="5854" w:hanging="360"/>
      </w:pPr>
    </w:lvl>
    <w:lvl w:ilvl="7">
      <w:start w:val="1"/>
      <w:numFmt w:val="lowerLetter"/>
      <w:lvlText w:val="%8."/>
      <w:lvlJc w:val="left"/>
      <w:pPr>
        <w:ind w:left="6574" w:hanging="360"/>
      </w:pPr>
    </w:lvl>
    <w:lvl w:ilvl="8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C9"/>
    <w:rsid w:val="006849C9"/>
    <w:rsid w:val="00993BF7"/>
    <w:rsid w:val="009C7E9F"/>
    <w:rsid w:val="00B6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91893"/>
  <w15:chartTrackingRefBased/>
  <w15:docId w15:val="{8C30616E-6F4B-477B-8F01-694E9523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849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849C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styleId="Akapitzlist">
    <w:name w:val="List Paragraph"/>
    <w:basedOn w:val="Standard"/>
    <w:next w:val="Stopka"/>
    <w:rsid w:val="006849C9"/>
    <w:pPr>
      <w:ind w:left="708"/>
    </w:pPr>
  </w:style>
  <w:style w:type="paragraph" w:styleId="Poprawka">
    <w:name w:val="Revision"/>
    <w:next w:val="Normalny"/>
    <w:rsid w:val="006849C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next w:val="Bezodstpw"/>
    <w:rsid w:val="006849C9"/>
    <w:pPr>
      <w:suppressLineNumbers/>
    </w:pPr>
  </w:style>
  <w:style w:type="paragraph" w:customStyle="1" w:styleId="Default">
    <w:name w:val="Default"/>
    <w:rsid w:val="006849C9"/>
    <w:pPr>
      <w:suppressAutoHyphens/>
      <w:autoSpaceDN w:val="0"/>
      <w:spacing w:after="0" w:line="240" w:lineRule="auto"/>
      <w:textAlignment w:val="baseline"/>
    </w:pPr>
    <w:rPr>
      <w:rFonts w:ascii="Tahoma" w:eastAsia="Tahoma" w:hAnsi="Tahoma" w:cs="Tahoma"/>
      <w:color w:val="000000"/>
      <w:kern w:val="3"/>
      <w:sz w:val="24"/>
      <w:szCs w:val="24"/>
    </w:rPr>
  </w:style>
  <w:style w:type="character" w:customStyle="1" w:styleId="markedcontent">
    <w:name w:val="markedcontent"/>
    <w:basedOn w:val="Domylnaczcionkaakapitu"/>
    <w:rsid w:val="006849C9"/>
  </w:style>
  <w:style w:type="paragraph" w:styleId="Stopka">
    <w:name w:val="footer"/>
    <w:basedOn w:val="Normalny"/>
    <w:link w:val="StopkaZnak"/>
    <w:uiPriority w:val="99"/>
    <w:semiHidden/>
    <w:unhideWhenUsed/>
    <w:rsid w:val="006849C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849C9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Bezodstpw">
    <w:name w:val="No Spacing"/>
    <w:uiPriority w:val="1"/>
    <w:qFormat/>
    <w:rsid w:val="006849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2023-03-01T11:37:00Z</dcterms:created>
  <dcterms:modified xsi:type="dcterms:W3CDTF">2023-03-01T11:39:00Z</dcterms:modified>
</cp:coreProperties>
</file>