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31" w:rsidRPr="000429B3" w:rsidRDefault="00B16831" w:rsidP="00B16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REGULAMIN SAMORZĄDU UCZNIOWSKIEGO</w:t>
      </w:r>
    </w:p>
    <w:p w:rsidR="00B16831" w:rsidRPr="000429B3" w:rsidRDefault="00B16831" w:rsidP="00B16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W SZKOLE PODSTAWOWEJ IM. MARII KONOPNICKIEJ W PODGÓRZE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Nazwa, siedziba, charakter prawny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W Szkole Podstawowej im. Marii Konopnickiej w Podgórze działa Samorząd Uczniowski zwany dalej Samorządem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2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Samorząd tworzą wszyscy uczniowie szkoły</w:t>
      </w:r>
      <w:r w:rsidR="000429B3">
        <w:rPr>
          <w:rFonts w:ascii="Times New Roman" w:hAnsi="Times New Roman" w:cs="Times New Roman"/>
          <w:sz w:val="28"/>
          <w:szCs w:val="28"/>
        </w:rPr>
        <w:t>.</w:t>
      </w:r>
      <w:r w:rsidR="004D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3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Samorząd działa zgodnie z Ustawą o systemie oświaty</w:t>
      </w:r>
      <w:r w:rsidR="004D08EA">
        <w:rPr>
          <w:rFonts w:ascii="Times New Roman" w:hAnsi="Times New Roman" w:cs="Times New Roman"/>
          <w:sz w:val="28"/>
          <w:szCs w:val="28"/>
        </w:rPr>
        <w:t xml:space="preserve"> z dnia 7.09.1991 r. (</w:t>
      </w:r>
      <w:proofErr w:type="spellStart"/>
      <w:r w:rsidR="004D08EA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="004D08EA">
        <w:rPr>
          <w:rFonts w:ascii="Times New Roman" w:hAnsi="Times New Roman" w:cs="Times New Roman"/>
          <w:sz w:val="28"/>
          <w:szCs w:val="28"/>
        </w:rPr>
        <w:t xml:space="preserve"> z 2020</w:t>
      </w:r>
      <w:r w:rsidRPr="000429B3">
        <w:rPr>
          <w:rFonts w:ascii="Times New Roman" w:hAnsi="Times New Roman" w:cs="Times New Roman"/>
          <w:sz w:val="28"/>
          <w:szCs w:val="28"/>
        </w:rPr>
        <w:t xml:space="preserve"> r</w:t>
      </w:r>
      <w:r w:rsidR="00A717F0">
        <w:rPr>
          <w:rFonts w:ascii="Times New Roman" w:hAnsi="Times New Roman" w:cs="Times New Roman"/>
          <w:sz w:val="28"/>
          <w:szCs w:val="28"/>
        </w:rPr>
        <w:t>. poz. 1327</w:t>
      </w:r>
      <w:r w:rsidRPr="000429B3">
        <w:rPr>
          <w:rFonts w:ascii="Times New Roman" w:hAnsi="Times New Roman" w:cs="Times New Roman"/>
          <w:sz w:val="28"/>
          <w:szCs w:val="28"/>
        </w:rPr>
        <w:t xml:space="preserve"> ze zmianami), Statutem Szkoły oraz Konwencją Praw Dziecka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Kompetencje i prawa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4</w:t>
      </w:r>
    </w:p>
    <w:p w:rsidR="00B16831" w:rsidRPr="000429B3" w:rsidRDefault="00B16831" w:rsidP="00A717F0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Samorząd może przedstawić Dyrektorowi Szkoły, Radzie Pedagogicznej wnioski i opinie we wszystkich sprawach Szkoły, a w szczególności dotyczących realizacji podstawowych praw uczniowskich: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Prawo do zapoznania się z programem nauczania i programem wychowawczym, z ich treścią, celami i stawianymi wymogami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Prawo jawnej, umotywowanej oceny postępów w nauce i zachowaniu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 xml:space="preserve">3.      Prawo do organizacji życia szkolnego umożliwiając zachowanie właściwych proporcji między wysiłkiem szkolnym a możliwością rozwijania </w:t>
      </w:r>
      <w:r w:rsidR="00042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9B3">
        <w:rPr>
          <w:rFonts w:ascii="Times New Roman" w:hAnsi="Times New Roman" w:cs="Times New Roman"/>
          <w:sz w:val="28"/>
          <w:szCs w:val="28"/>
        </w:rPr>
        <w:t>i zaspokajania własnych zainteresowań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4.      Prawo do redagowania i wydawania gazetki szkolnej</w:t>
      </w:r>
      <w:r w:rsidR="00A717F0">
        <w:rPr>
          <w:rFonts w:ascii="Times New Roman" w:hAnsi="Times New Roman" w:cs="Times New Roman"/>
          <w:sz w:val="28"/>
          <w:szCs w:val="28"/>
        </w:rPr>
        <w:t>, wystawy ściennej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5.      Prawo do organizowania działalności kulturalnej, oświatowej, sportowej oraz rozrywkowej zgodnie z własnymi potrzebami i możliwościami organizacyjnymi w porozumieniu z Dyrektorem Szkoły oraz Radą Rodziców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B16831" w:rsidRPr="000429B3" w:rsidRDefault="000429B3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Organy Samorządu U</w:t>
      </w:r>
      <w:r w:rsidR="00B16831" w:rsidRPr="000429B3">
        <w:rPr>
          <w:rFonts w:ascii="Times New Roman" w:hAnsi="Times New Roman" w:cs="Times New Roman"/>
          <w:sz w:val="28"/>
          <w:szCs w:val="28"/>
        </w:rPr>
        <w:t>czniowskiego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5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Uczniowie szkoły tworzą następujące organy: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klasowe Rady Uczniów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b/ szkolny Samorząd Uczniowski</w:t>
      </w:r>
    </w:p>
    <w:p w:rsidR="00B16831" w:rsidRPr="000429B3" w:rsidRDefault="000429B3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c/ Szkolne K</w:t>
      </w:r>
      <w:r w:rsidR="00B16831" w:rsidRPr="000429B3">
        <w:rPr>
          <w:rFonts w:ascii="Times New Roman" w:hAnsi="Times New Roman" w:cs="Times New Roman"/>
          <w:sz w:val="28"/>
          <w:szCs w:val="28"/>
        </w:rPr>
        <w:t>oło Wolontariatu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6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Klasowe Rady Uczniów wybierane są w sposób określony przez uczniów tej klasy, pod kierunkiem wychowawcy klasy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Klasowa Rada Uczniów może składać się z trzech do pięciu osób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W jej skład powinni wejść: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przewodniczący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b/ zastępca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c/ skarbnik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 xml:space="preserve">4.    Zmiany w klasowych samorządach przeprowadzane są na zebraniu klasy </w:t>
      </w:r>
      <w:r w:rsidR="000429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29B3">
        <w:rPr>
          <w:rFonts w:ascii="Times New Roman" w:hAnsi="Times New Roman" w:cs="Times New Roman"/>
          <w:sz w:val="28"/>
          <w:szCs w:val="28"/>
        </w:rPr>
        <w:t>w zależności od potrzeb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7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W skład szkolnego Samorządu Uczniowskiego wchodzą: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przewodniczący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b/ zastępca przewodniczącego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c/ członkowie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d/ skarbnik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W Samorządzie działają stałe sekcje organizacyjne: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charytatywna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b/ rozrywkowa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c/ informacyjna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lastRenderedPageBreak/>
        <w:t>3.      Przewodniczący pos</w:t>
      </w:r>
      <w:r w:rsidR="000429B3">
        <w:rPr>
          <w:rFonts w:ascii="Times New Roman" w:hAnsi="Times New Roman" w:cs="Times New Roman"/>
          <w:sz w:val="28"/>
          <w:szCs w:val="28"/>
        </w:rPr>
        <w:t>zczególnych sekcji tworzą grupy.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4.      Do zadań sekcji należy: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organizowanie działalności, do której została powołana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5.      Samorząd może powoływać sekcje nadzwyczajne, działające w celu wykonania konkretnego zadania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6.      Kadencja Samorządu Uczniowskiego trwa 1 rok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Opiekun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8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Opiekun Samorządu nie jest członkiem Samorządu, lecz Rady Pedagogicznej. Powoływany jest przez uczniów na drodze tajnych wyborów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9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Zadaniami opiekuna są: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Czuwanie nad pracą Samorządu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Pośredniczenie między uczniami a nauczycielami oraz Dyrekcją Szkoły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  Doradzanie i wspomaganie inicjatywy uczniowskiej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4.      Pośredniczenie w rozstrzyganiu konfliktów na różnych płaszczyznach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Praca Samorządu Uczniowskiego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10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Zebrania Samorządu zwołuje jego opiekun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Zebranie Samorządu może być zwołane na wniosek Dyrektora Szkoły, Rady Pedagogicznej lub klasowych Rad Uczniów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  Zebranie Samorządu powinno odbywać się nie rzadziej niż raz w miesiącu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A717F0" w:rsidRDefault="00A717F0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lastRenderedPageBreak/>
        <w:t>Art. 11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Do zadań Samorządu należy: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Opracowanie planu pracy Samorządu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Zdanie sprawozdania ze swej pracy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  Zorganizowanie referendum oraz opracowanie ankiet w sprawach ważnych dla uczniów i szkoły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4.      Reprezentowan</w:t>
      </w:r>
      <w:r w:rsidR="00A717F0">
        <w:rPr>
          <w:rFonts w:ascii="Times New Roman" w:hAnsi="Times New Roman" w:cs="Times New Roman"/>
          <w:sz w:val="28"/>
          <w:szCs w:val="28"/>
        </w:rPr>
        <w:t>ie opinii uczniów wobec Dyrektora Szkoły</w:t>
      </w:r>
      <w:r w:rsidRPr="000429B3">
        <w:rPr>
          <w:rFonts w:ascii="Times New Roman" w:hAnsi="Times New Roman" w:cs="Times New Roman"/>
          <w:sz w:val="28"/>
          <w:szCs w:val="28"/>
        </w:rPr>
        <w:t>, Rady Pedagogicznej</w:t>
      </w:r>
      <w:r w:rsidR="00A717F0">
        <w:rPr>
          <w:rFonts w:ascii="Times New Roman" w:hAnsi="Times New Roman" w:cs="Times New Roman"/>
          <w:sz w:val="28"/>
          <w:szCs w:val="28"/>
        </w:rPr>
        <w:t xml:space="preserve"> </w:t>
      </w:r>
      <w:r w:rsidRPr="000429B3">
        <w:rPr>
          <w:rFonts w:ascii="Times New Roman" w:hAnsi="Times New Roman" w:cs="Times New Roman"/>
          <w:sz w:val="28"/>
          <w:szCs w:val="28"/>
        </w:rPr>
        <w:t>i Rady Rodziców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5.      Podejmowanie uchwał o zmianie regulaminu Samorządu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12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Uchwały Samorządu podejmowane są większością głosów przy obecności przynajmniej 2/3 członków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Wybory do Samorządu Uczniowskiego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13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W wyborach do Samorządu ma prawo kandydować każdy uczeń klas IV – VIII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Kandydaci zgłaszają się do opiekuna Samorządu w ustalonym na początku roku szkolnego terminie. Do czasu wyborów prowadzą kampanię wyborczą (plakaty, foldery, materiały p</w:t>
      </w:r>
      <w:r w:rsidR="00A717F0">
        <w:rPr>
          <w:rFonts w:ascii="Times New Roman" w:hAnsi="Times New Roman" w:cs="Times New Roman"/>
          <w:sz w:val="28"/>
          <w:szCs w:val="28"/>
        </w:rPr>
        <w:t>romujące</w:t>
      </w:r>
      <w:r w:rsidRPr="000429B3">
        <w:rPr>
          <w:rFonts w:ascii="Times New Roman" w:hAnsi="Times New Roman" w:cs="Times New Roman"/>
          <w:sz w:val="28"/>
          <w:szCs w:val="28"/>
        </w:rPr>
        <w:t xml:space="preserve"> swoją osobę)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  Kampania wyborcza odbywa się tylko na terenie szkoły i nie może mieć znamion przekupstwa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14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Uprawnieni do głosowania są wszyscy uczniowie klas II – VIII. Głosowanie odbywa się przy obecności 2/3 uprawnionych do głosowania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2.      Głosowanie jest: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a/ powszechne (każdy uczeń ma prawo głosu)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b/ równe (jednakowo liczy się głos każdego ucznia)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lastRenderedPageBreak/>
        <w:t>c/ bezpośrednie (każdy musi osobiście oddać swój głos)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d/ tajne (głosujący pozostaje anonimowy)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3.      Głosowanie do Samorządu odbywa się w ciągu jednego dnia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15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1.      W wyborach do Samorządu wybierane są osoby, które otrzymały największą liczbę głosów spośród wszystkich kandydatów, a przewodniczącym zostaje ten z członków Samorządu, który uzyskał największą liczbę głosów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 xml:space="preserve">3.      W przypadku uzyskania równej liczby głosów przez dwu lub kilku członków Samorządu, przewodniczący wybierany jest w drodze głosowania, </w:t>
      </w:r>
      <w:r w:rsidR="000429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29B3">
        <w:rPr>
          <w:rFonts w:ascii="Times New Roman" w:hAnsi="Times New Roman" w:cs="Times New Roman"/>
          <w:sz w:val="28"/>
          <w:szCs w:val="28"/>
        </w:rPr>
        <w:t>w którym uczestniczą członkowie Samorządu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Finanse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16</w:t>
      </w:r>
    </w:p>
    <w:p w:rsidR="00B16831" w:rsidRPr="000429B3" w:rsidRDefault="00B16831" w:rsidP="000429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 xml:space="preserve">Samorząd ma prawo organizować zbiórki surowców wtórnych, aukcje prac uczniowskich, dyskoteki </w:t>
      </w:r>
      <w:r w:rsidR="00A717F0">
        <w:rPr>
          <w:rFonts w:ascii="Times New Roman" w:hAnsi="Times New Roman" w:cs="Times New Roman"/>
          <w:sz w:val="28"/>
          <w:szCs w:val="28"/>
        </w:rPr>
        <w:t>w</w:t>
      </w:r>
      <w:r w:rsidRPr="000429B3">
        <w:rPr>
          <w:rFonts w:ascii="Times New Roman" w:hAnsi="Times New Roman" w:cs="Times New Roman"/>
          <w:sz w:val="28"/>
          <w:szCs w:val="28"/>
        </w:rPr>
        <w:t xml:space="preserve"> celu zdobycia środków na potrzeby prowadzonej przez siebie działalności w porozumieniu z Dyrektorem Szkoły oraz Radą Rodziców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t>Rozdział VIII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Dokumentacja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17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Dokumentacje Samorządu stanowią: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Regulamin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Protokoły zebrań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Sprawozdanie z działalności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</w:p>
    <w:p w:rsidR="00A717F0" w:rsidRDefault="00A717F0" w:rsidP="00B16831">
      <w:pPr>
        <w:rPr>
          <w:rFonts w:ascii="Times New Roman" w:hAnsi="Times New Roman" w:cs="Times New Roman"/>
          <w:b/>
          <w:sz w:val="28"/>
          <w:szCs w:val="28"/>
        </w:rPr>
      </w:pPr>
    </w:p>
    <w:p w:rsidR="00A717F0" w:rsidRDefault="00A717F0" w:rsidP="00B16831">
      <w:pPr>
        <w:rPr>
          <w:rFonts w:ascii="Times New Roman" w:hAnsi="Times New Roman" w:cs="Times New Roman"/>
          <w:b/>
          <w:sz w:val="28"/>
          <w:szCs w:val="28"/>
        </w:rPr>
      </w:pPr>
    </w:p>
    <w:p w:rsidR="00A717F0" w:rsidRDefault="00A717F0" w:rsidP="00B16831">
      <w:pPr>
        <w:rPr>
          <w:rFonts w:ascii="Times New Roman" w:hAnsi="Times New Roman" w:cs="Times New Roman"/>
          <w:b/>
          <w:sz w:val="28"/>
          <w:szCs w:val="28"/>
        </w:rPr>
      </w:pPr>
    </w:p>
    <w:p w:rsidR="00B16831" w:rsidRPr="00A717F0" w:rsidRDefault="00B16831" w:rsidP="00B16831">
      <w:pPr>
        <w:rPr>
          <w:rFonts w:ascii="Times New Roman" w:hAnsi="Times New Roman" w:cs="Times New Roman"/>
          <w:b/>
          <w:sz w:val="28"/>
          <w:szCs w:val="28"/>
        </w:rPr>
      </w:pPr>
      <w:r w:rsidRPr="00A717F0">
        <w:rPr>
          <w:rFonts w:ascii="Times New Roman" w:hAnsi="Times New Roman" w:cs="Times New Roman"/>
          <w:b/>
          <w:sz w:val="28"/>
          <w:szCs w:val="28"/>
        </w:rPr>
        <w:lastRenderedPageBreak/>
        <w:t>Rozdział IX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Postanowienia końcowe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18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Regulamin uchwalany jest w głosowaniu jawnym na zebraniu Samorządu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Art. 19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r w:rsidRPr="000429B3">
        <w:rPr>
          <w:rFonts w:ascii="Times New Roman" w:hAnsi="Times New Roman" w:cs="Times New Roman"/>
          <w:sz w:val="28"/>
          <w:szCs w:val="28"/>
        </w:rPr>
        <w:t>Dokonywanie zmian w regulaminie Samorządu odbywa się w trybie właściwym dla jego ustalenia</w:t>
      </w:r>
      <w:r w:rsidR="000429B3">
        <w:rPr>
          <w:rFonts w:ascii="Times New Roman" w:hAnsi="Times New Roman" w:cs="Times New Roman"/>
          <w:sz w:val="28"/>
          <w:szCs w:val="28"/>
        </w:rPr>
        <w:t>.</w:t>
      </w:r>
    </w:p>
    <w:p w:rsidR="00B16831" w:rsidRPr="000429B3" w:rsidRDefault="00B16831" w:rsidP="00B168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AE8" w:rsidRDefault="00392AE8"/>
    <w:sectPr w:rsidR="003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1"/>
    <w:rsid w:val="000429B3"/>
    <w:rsid w:val="00392AE8"/>
    <w:rsid w:val="004D08EA"/>
    <w:rsid w:val="00A717F0"/>
    <w:rsid w:val="00B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16FF"/>
  <w15:chartTrackingRefBased/>
  <w15:docId w15:val="{B3E448A9-8597-4D8A-B1A7-DF17644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8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 1</dc:creator>
  <cp:keywords/>
  <dc:description/>
  <cp:lastModifiedBy>Uczen 1</cp:lastModifiedBy>
  <cp:revision>1</cp:revision>
  <cp:lastPrinted>2020-09-23T12:32:00Z</cp:lastPrinted>
  <dcterms:created xsi:type="dcterms:W3CDTF">2020-09-23T12:11:00Z</dcterms:created>
  <dcterms:modified xsi:type="dcterms:W3CDTF">2020-09-23T12:47:00Z</dcterms:modified>
</cp:coreProperties>
</file>